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D7A" w:rsidRDefault="00E30D7A" w:rsidP="00E30D7A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sz w:val="36"/>
          <w:szCs w:val="36"/>
          <w:lang w:eastAsia="es-ES"/>
        </w:rPr>
      </w:pPr>
      <w:r w:rsidRPr="00E30D7A">
        <w:rPr>
          <w:rFonts w:ascii="Verdana" w:eastAsia="Times New Roman" w:hAnsi="Verdana" w:cs="Times New Roman"/>
          <w:b/>
          <w:bCs/>
          <w:sz w:val="36"/>
          <w:szCs w:val="36"/>
          <w:lang w:eastAsia="es-ES"/>
        </w:rPr>
        <w:t>Orientaciones para el Docente (Tarea 2)</w:t>
      </w:r>
    </w:p>
    <w:p w:rsidR="00E30D7A" w:rsidRPr="00E30D7A" w:rsidRDefault="00E30D7A" w:rsidP="00E30D7A">
      <w:pPr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sz w:val="16"/>
          <w:szCs w:val="16"/>
          <w:lang w:eastAsia="es-ES"/>
        </w:rPr>
      </w:pPr>
    </w:p>
    <w:p w:rsidR="00E30D7A" w:rsidRPr="00E30D7A" w:rsidRDefault="00E30D7A" w:rsidP="00E30D7A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E30D7A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Trabajo Cooperativo</w:t>
      </w:r>
      <w:r w:rsidR="005518E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.</w:t>
      </w:r>
      <w:r w:rsidRPr="00E30D7A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En esta fase, divide al grupo por roles según sus fortalezas: unos pueden encargarse del diseño del tríptico (habilidades artísticas), otros de la </w:t>
      </w:r>
      <w:proofErr w:type="spellStart"/>
      <w:r w:rsidRPr="00E30D7A">
        <w:rPr>
          <w:rFonts w:ascii="Verdana" w:eastAsia="Times New Roman" w:hAnsi="Verdana" w:cs="Times New Roman"/>
          <w:sz w:val="28"/>
          <w:szCs w:val="28"/>
          <w:lang w:eastAsia="es-ES"/>
        </w:rPr>
        <w:t>geolocalización</w:t>
      </w:r>
      <w:proofErr w:type="spellEnd"/>
      <w:r w:rsidRPr="00E30D7A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(habilidades digitales) y otros de la revisión de textos (habilidades lingüísticas).</w:t>
      </w:r>
    </w:p>
    <w:p w:rsidR="00E30D7A" w:rsidRPr="00E30D7A" w:rsidRDefault="00E30D7A" w:rsidP="00E30D7A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proofErr w:type="spellStart"/>
      <w:r w:rsidRPr="00E30D7A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Andragogía</w:t>
      </w:r>
      <w:proofErr w:type="spellEnd"/>
      <w:r w:rsidRPr="00E30D7A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 xml:space="preserve"> y Utilidad</w:t>
      </w:r>
      <w:r w:rsidR="005518E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.</w:t>
      </w:r>
      <w:r w:rsidRPr="00E30D7A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Haz hincapié en que este mapa digital es algo que ellos pueden compartir con sus familiares por </w:t>
      </w:r>
      <w:proofErr w:type="spellStart"/>
      <w:r w:rsidRPr="00E30D7A">
        <w:rPr>
          <w:rFonts w:ascii="Verdana" w:eastAsia="Times New Roman" w:hAnsi="Verdana" w:cs="Times New Roman"/>
          <w:sz w:val="28"/>
          <w:szCs w:val="28"/>
          <w:lang w:eastAsia="es-ES"/>
        </w:rPr>
        <w:t>WhatsApp</w:t>
      </w:r>
      <w:proofErr w:type="spellEnd"/>
      <w:r w:rsidRPr="00E30D7A">
        <w:rPr>
          <w:rFonts w:ascii="Verdana" w:eastAsia="Times New Roman" w:hAnsi="Verdana" w:cs="Times New Roman"/>
          <w:sz w:val="28"/>
          <w:szCs w:val="28"/>
          <w:lang w:eastAsia="es-ES"/>
        </w:rPr>
        <w:t xml:space="preserve">. Ver su trabajo convertido en un enlace real genera un impacto enorme en su </w:t>
      </w:r>
      <w:r w:rsidRPr="00E30D7A">
        <w:rPr>
          <w:rFonts w:ascii="Verdana" w:eastAsia="Times New Roman" w:hAnsi="Verdana" w:cs="Times New Roman"/>
          <w:bCs/>
          <w:sz w:val="28"/>
          <w:szCs w:val="28"/>
          <w:lang w:eastAsia="es-ES"/>
        </w:rPr>
        <w:t>motivación interna</w:t>
      </w:r>
      <w:r w:rsidRPr="00E30D7A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y sentido de competencia.</w:t>
      </w:r>
    </w:p>
    <w:p w:rsidR="00E30D7A" w:rsidRPr="00E30D7A" w:rsidRDefault="00E30D7A" w:rsidP="00E30D7A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Verdana" w:eastAsia="Times New Roman" w:hAnsi="Verdana" w:cs="Times New Roman"/>
          <w:sz w:val="28"/>
          <w:szCs w:val="28"/>
          <w:lang w:eastAsia="es-ES"/>
        </w:rPr>
      </w:pPr>
      <w:r w:rsidRPr="00E30D7A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Cierre de Proyecto</w:t>
      </w:r>
      <w:r w:rsidR="005518E7">
        <w:rPr>
          <w:rFonts w:ascii="Verdana" w:eastAsia="Times New Roman" w:hAnsi="Verdana" w:cs="Times New Roman"/>
          <w:b/>
          <w:bCs/>
          <w:sz w:val="28"/>
          <w:szCs w:val="28"/>
          <w:lang w:eastAsia="es-ES"/>
        </w:rPr>
        <w:t>.</w:t>
      </w:r>
      <w:r w:rsidRPr="00E30D7A">
        <w:rPr>
          <w:rFonts w:ascii="Verdana" w:eastAsia="Times New Roman" w:hAnsi="Verdana" w:cs="Times New Roman"/>
          <w:sz w:val="28"/>
          <w:szCs w:val="28"/>
          <w:lang w:eastAsia="es-ES"/>
        </w:rPr>
        <w:t xml:space="preserve"> Si es posible, imprime los trípticos y haz una presentación en un espacio público de Librilla. El reconocimiento social es el mejor motor de aprendizaje para el alumnado adulto.</w:t>
      </w:r>
    </w:p>
    <w:p w:rsidR="00714EAD" w:rsidRPr="00E30D7A" w:rsidRDefault="00714EAD">
      <w:pPr>
        <w:rPr>
          <w:rFonts w:ascii="Verdana" w:hAnsi="Verdana"/>
          <w:sz w:val="28"/>
          <w:szCs w:val="28"/>
        </w:rPr>
      </w:pPr>
      <w:bookmarkStart w:id="0" w:name="_GoBack"/>
      <w:bookmarkEnd w:id="0"/>
    </w:p>
    <w:sectPr w:rsidR="00714EAD" w:rsidRPr="00E30D7A" w:rsidSect="00E30D7A">
      <w:pgSz w:w="11906" w:h="16838"/>
      <w:pgMar w:top="1417" w:right="1701" w:bottom="1417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008F4"/>
    <w:multiLevelType w:val="multilevel"/>
    <w:tmpl w:val="4DE0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D5"/>
    <w:rsid w:val="00544ED5"/>
    <w:rsid w:val="005518E7"/>
    <w:rsid w:val="00714EAD"/>
    <w:rsid w:val="00E3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30D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30D7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30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30D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30D7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30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642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 Barquero</dc:creator>
  <cp:keywords/>
  <dc:description/>
  <cp:lastModifiedBy>Isi Barquero</cp:lastModifiedBy>
  <cp:revision>3</cp:revision>
  <dcterms:created xsi:type="dcterms:W3CDTF">2026-02-16T18:26:00Z</dcterms:created>
  <dcterms:modified xsi:type="dcterms:W3CDTF">2026-02-16T18:28:00Z</dcterms:modified>
</cp:coreProperties>
</file>